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</w:rPr>
      </w:pPr>
      <w:r>
        <w:rPr>
          <w:b/>
          <w:bCs/>
        </w:rPr>
        <w:t xml:space="preserve">Правила участия в </w:t>
      </w:r>
      <w:r>
        <w:rPr>
          <w:b/>
          <w:bCs/>
        </w:rPr>
        <w:t xml:space="preserve">П</w:t>
      </w:r>
      <w:r>
        <w:rPr>
          <w:b/>
          <w:bCs/>
        </w:rPr>
        <w:t xml:space="preserve">рограмме лояльности </w:t>
      </w:r>
      <w:r>
        <w:rPr>
          <w:b/>
          <w:bCs/>
        </w:rPr>
        <w:t xml:space="preserve">сети </w:t>
      </w:r>
      <w:r>
        <w:rPr>
          <w:b/>
          <w:bCs/>
        </w:rPr>
        <w:t xml:space="preserve">3</w:t>
      </w:r>
      <w:r>
        <w:rPr>
          <w:b/>
          <w:bCs/>
          <w:lang w:val="en-US"/>
        </w:rPr>
        <w:t xml:space="preserve">Z</w:t>
      </w:r>
      <w:r>
        <w:rPr>
          <w:b/>
          <w:bCs/>
        </w:rPr>
      </w:r>
    </w:p>
    <w:p>
      <w:r/>
      <w:r/>
    </w:p>
    <w:p>
      <w:pPr>
        <w:pStyle w:val="641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Общие положения: </w:t>
      </w:r>
      <w:r>
        <w:rPr>
          <w:b/>
          <w:bCs/>
        </w:rPr>
      </w:r>
    </w:p>
    <w:p>
      <w:pPr>
        <w:pStyle w:val="641"/>
        <w:ind w:left="108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641"/>
      </w:pPr>
      <w:r>
        <w:t xml:space="preserve">1.1. Настоящие Правила определяют условия и порядок участия в Программе лояльности для клиентов </w:t>
      </w:r>
      <w:r>
        <w:t xml:space="preserve">и </w:t>
      </w:r>
      <w:r>
        <w:t xml:space="preserve">Организатора/Организаторов </w:t>
      </w:r>
      <w:r>
        <w:t xml:space="preserve">(далее – Программа). С момента регистрации в Программе</w:t>
      </w:r>
      <w:r>
        <w:t xml:space="preserve"> </w:t>
      </w:r>
      <w:r>
        <w:t xml:space="preserve">Участник вступает во взаимоотношения с </w:t>
      </w:r>
      <w:r>
        <w:t xml:space="preserve">Организатором/Организаторами</w:t>
      </w:r>
      <w:r>
        <w:t xml:space="preserve">, полностью и безоговорочно принимает настоящие Правила, обязуется их выполнять и имеет право на получение Привилегий в соответствии с настоящими Правилами. Правила размещаются на Сайте Программы, а также в других источниках по усмотрению</w:t>
      </w:r>
      <w:r>
        <w:t xml:space="preserve"> </w:t>
      </w:r>
      <w:r>
        <w:t xml:space="preserve">Организатора/Организаторов</w:t>
      </w:r>
      <w:r>
        <w:t xml:space="preserve">. </w:t>
      </w:r>
      <w:r/>
    </w:p>
    <w:p>
      <w:pPr>
        <w:pStyle w:val="641"/>
      </w:pPr>
      <w:r>
        <w:t xml:space="preserve">1.2. Программа действует на территории Российской Федерации в </w:t>
      </w:r>
      <w:r>
        <w:t xml:space="preserve">обособленных подразделениях Организаторов</w:t>
      </w:r>
      <w:r>
        <w:t xml:space="preserve"> (далее – сеть 3</w:t>
      </w:r>
      <w:r>
        <w:rPr>
          <w:lang w:val="en-US"/>
        </w:rPr>
        <w:t xml:space="preserve">Z</w:t>
      </w:r>
      <w:r>
        <w:t xml:space="preserve">)</w:t>
      </w:r>
      <w:r>
        <w:t xml:space="preserve">.</w:t>
      </w:r>
      <w:r>
        <w:t xml:space="preserve"> Полный перечень адресов сети 3</w:t>
      </w:r>
      <w:r>
        <w:rPr>
          <w:lang w:val="en-US"/>
        </w:rPr>
        <w:t xml:space="preserve">Z</w:t>
      </w:r>
      <w:r>
        <w:t xml:space="preserve"> размещен на Сайте Программы (www.3</w:t>
      </w:r>
      <w:r>
        <w:rPr>
          <w:lang w:val="en-US"/>
        </w:rPr>
        <w:t xml:space="preserve">z</w:t>
      </w:r>
      <w:r>
        <w:t xml:space="preserve">.ru). </w:t>
      </w:r>
      <w:r/>
    </w:p>
    <w:p>
      <w:pPr>
        <w:pStyle w:val="641"/>
      </w:pPr>
      <w:r>
        <w:t xml:space="preserve">1.3. Программа действует с момента</w:t>
      </w:r>
      <w:r>
        <w:t xml:space="preserve"> </w:t>
      </w:r>
      <w:r>
        <w:t xml:space="preserve">запуска и до полной отмены по решению </w:t>
      </w:r>
      <w:r>
        <w:t xml:space="preserve">Организатора/Организаторов.</w:t>
      </w:r>
      <w:r>
        <w:t xml:space="preserve"> </w:t>
      </w:r>
      <w:r/>
    </w:p>
    <w:p>
      <w:pPr>
        <w:pStyle w:val="641"/>
      </w:pPr>
      <w:r>
        <w:t xml:space="preserve">1.4. </w:t>
      </w:r>
      <w:r>
        <w:t xml:space="preserve">Организатор/Организаторы</w:t>
      </w:r>
      <w:r>
        <w:t xml:space="preserve"> мо</w:t>
      </w:r>
      <w:r>
        <w:t xml:space="preserve">гут</w:t>
      </w:r>
      <w:r>
        <w:t xml:space="preserve"> устанавливать особенности получения </w:t>
      </w:r>
      <w:r>
        <w:t xml:space="preserve">Привилегий</w:t>
      </w:r>
      <w:r>
        <w:t xml:space="preserve"> с учетом истории покупок Участника и/или географии совершения покупок Участника.</w:t>
      </w:r>
      <w:r/>
    </w:p>
    <w:p>
      <w:pPr>
        <w:pStyle w:val="641"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641"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641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Термины и определения</w:t>
      </w:r>
      <w:r>
        <w:rPr>
          <w:b/>
          <w:bCs/>
        </w:rPr>
      </w:r>
    </w:p>
    <w:p>
      <w:pPr>
        <w:pStyle w:val="641"/>
        <w:ind w:left="108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641"/>
      </w:pPr>
      <w:r>
        <w:rPr>
          <w:b/>
          <w:bCs/>
        </w:rPr>
        <w:t xml:space="preserve">Программа (Программы лояльности</w:t>
      </w:r>
      <w:r>
        <w:rPr>
          <w:b/>
          <w:bCs/>
        </w:rPr>
        <w:t xml:space="preserve"> </w:t>
      </w:r>
      <w:r>
        <w:rPr>
          <w:b/>
          <w:bCs/>
        </w:rPr>
        <w:t xml:space="preserve">«3</w:t>
      </w:r>
      <w:r>
        <w:rPr>
          <w:b/>
          <w:bCs/>
          <w:lang w:val="en-US"/>
        </w:rPr>
        <w:t xml:space="preserve">Z</w:t>
      </w:r>
      <w:r>
        <w:rPr>
          <w:b/>
          <w:bCs/>
        </w:rPr>
        <w:t xml:space="preserve">»)</w:t>
      </w:r>
      <w:r>
        <w:t xml:space="preserve"> </w:t>
      </w:r>
      <w:r>
        <w:t xml:space="preserve">–</w:t>
      </w:r>
      <w:r>
        <w:t xml:space="preserve"> взаимоотношения, в которых Участник, приобретающий </w:t>
      </w:r>
      <w:r>
        <w:t xml:space="preserve">услуги </w:t>
      </w:r>
      <w:r>
        <w:t xml:space="preserve">и/или </w:t>
      </w:r>
      <w:r>
        <w:t xml:space="preserve">товары</w:t>
      </w:r>
      <w:r>
        <w:t xml:space="preserve"> у </w:t>
      </w:r>
      <w:r>
        <w:t xml:space="preserve">Клиники</w:t>
      </w:r>
      <w:r>
        <w:t xml:space="preserve"> </w:t>
      </w:r>
      <w:r>
        <w:t xml:space="preserve">и/или </w:t>
      </w:r>
      <w:r>
        <w:t xml:space="preserve">Оптики</w:t>
      </w:r>
      <w:r>
        <w:t xml:space="preserve"> с использованием </w:t>
      </w:r>
      <w:r>
        <w:t xml:space="preserve">Виртуальной </w:t>
      </w:r>
      <w:r>
        <w:t xml:space="preserve">Карты Участника, приобретает право на получение Привилегий в соответствии с настоящими Правилами.</w:t>
      </w:r>
      <w:r/>
    </w:p>
    <w:p>
      <w:pPr>
        <w:pStyle w:val="641"/>
      </w:pPr>
      <w:r/>
      <w:r/>
    </w:p>
    <w:p>
      <w:pPr>
        <w:pStyle w:val="641"/>
      </w:pPr>
      <w:r>
        <w:rPr>
          <w:b/>
          <w:bCs/>
        </w:rPr>
        <w:t xml:space="preserve">Клиент</w:t>
      </w:r>
      <w:r>
        <w:t xml:space="preserve"> – лицо, </w:t>
      </w:r>
      <w:r>
        <w:t xml:space="preserve">приобретавшее</w:t>
      </w:r>
      <w:r>
        <w:t xml:space="preserve"> </w:t>
      </w:r>
      <w:r>
        <w:t xml:space="preserve">услуги</w:t>
      </w:r>
      <w:r>
        <w:t xml:space="preserve"> </w:t>
      </w:r>
      <w:r>
        <w:t xml:space="preserve">и</w:t>
      </w:r>
      <w:r>
        <w:t xml:space="preserve">/или </w:t>
      </w:r>
      <w:r>
        <w:t xml:space="preserve">товары</w:t>
      </w:r>
      <w:r>
        <w:t xml:space="preserve"> у </w:t>
      </w:r>
      <w:r>
        <w:t xml:space="preserve">Клиники</w:t>
      </w:r>
      <w:r>
        <w:t xml:space="preserve"> и/или </w:t>
      </w:r>
      <w:r>
        <w:t xml:space="preserve">Оптики</w:t>
      </w:r>
      <w:r>
        <w:t xml:space="preserve">,</w:t>
      </w:r>
      <w:r>
        <w:t xml:space="preserve"> но не осуществившее регистрацию в Программе в соответствии с Правилами. </w:t>
      </w:r>
      <w:r/>
    </w:p>
    <w:p>
      <w:pPr>
        <w:pStyle w:val="641"/>
      </w:pPr>
      <w:r/>
      <w:r/>
    </w:p>
    <w:p>
      <w:pPr>
        <w:pStyle w:val="641"/>
      </w:pPr>
      <w:r>
        <w:rPr>
          <w:b/>
          <w:bCs/>
        </w:rPr>
        <w:t xml:space="preserve">Участник</w:t>
      </w:r>
      <w:r>
        <w:t xml:space="preserve"> </w:t>
      </w:r>
      <w:r>
        <w:t xml:space="preserve">–</w:t>
      </w:r>
      <w:r>
        <w:t xml:space="preserve"> физическое лицо, зарегистрированное в Программе в соответствии с настоящими Правилами и являющееся держателем</w:t>
      </w:r>
      <w:r>
        <w:t xml:space="preserve"> Виртуальной</w:t>
      </w:r>
      <w:r>
        <w:t xml:space="preserve"> Карты Участника. </w:t>
      </w:r>
      <w:r/>
    </w:p>
    <w:p>
      <w:pPr>
        <w:pStyle w:val="641"/>
      </w:pPr>
      <w:r/>
      <w:r/>
    </w:p>
    <w:p>
      <w:pPr>
        <w:pStyle w:val="641"/>
      </w:pPr>
      <w:r>
        <w:rPr>
          <w:b/>
          <w:bCs/>
        </w:rPr>
        <w:t xml:space="preserve">Привилегии </w:t>
      </w:r>
      <w:r>
        <w:t xml:space="preserve">– возможность приобретения </w:t>
      </w:r>
      <w:r>
        <w:t xml:space="preserve">услуг </w:t>
      </w:r>
      <w:r>
        <w:t xml:space="preserve">и/или </w:t>
      </w:r>
      <w:r>
        <w:t xml:space="preserve">товаров </w:t>
      </w:r>
      <w:r>
        <w:t xml:space="preserve">у</w:t>
      </w:r>
      <w:r>
        <w:t xml:space="preserve"> Клиники</w:t>
      </w:r>
      <w:r>
        <w:t xml:space="preserve"> и/или </w:t>
      </w:r>
      <w:r>
        <w:t xml:space="preserve">Оптики</w:t>
      </w:r>
      <w:r>
        <w:t xml:space="preserve"> с финансовой или нефинансовой выгодой</w:t>
      </w:r>
      <w:r>
        <w:t xml:space="preserve">.</w:t>
      </w:r>
      <w:r/>
    </w:p>
    <w:p>
      <w:pPr>
        <w:pStyle w:val="641"/>
      </w:pPr>
      <w:r/>
      <w:r/>
    </w:p>
    <w:p>
      <w:pPr>
        <w:pStyle w:val="641"/>
      </w:pPr>
      <w:r>
        <w:rPr>
          <w:b/>
          <w:bCs/>
        </w:rPr>
        <w:t xml:space="preserve">Клиника</w:t>
      </w:r>
      <w:r>
        <w:t xml:space="preserve"> </w:t>
      </w:r>
      <w:r>
        <w:t xml:space="preserve">–</w:t>
      </w:r>
      <w:r>
        <w:t xml:space="preserve"> </w:t>
      </w:r>
      <w:r>
        <w:t xml:space="preserve">о</w:t>
      </w:r>
      <w:r>
        <w:t xml:space="preserve">бщество с ограниченной ответственностью «</w:t>
      </w:r>
      <w:r>
        <w:t xml:space="preserve">Три-З</w:t>
      </w:r>
      <w:r>
        <w:t xml:space="preserve">»</w:t>
      </w:r>
      <w:r>
        <w:t xml:space="preserve"> </w:t>
      </w:r>
      <w:r>
        <w:t xml:space="preserve">(ОГРН 1032304158193, ИНН 2308092939, </w:t>
      </w:r>
      <w:r/>
      <w:r/>
      <w:r>
        <w:t xml:space="preserve">Юридический адрес: 121614, г. Москва, вн. тер. г. муниципальный округ Крылатское, ул. Крылатская, д.15.</w:t>
      </w:r>
      <w:r/>
      <w:r/>
    </w:p>
    <w:p>
      <w:pPr>
        <w:pStyle w:val="641"/>
        <w:rPr>
          <w:i/>
          <w:iCs/>
        </w:rPr>
      </w:pPr>
      <w:r>
        <w:rPr>
          <w:i/>
          <w:iCs/>
        </w:rPr>
      </w:r>
      <w:r>
        <w:rPr>
          <w:i/>
          <w:iCs/>
        </w:rPr>
      </w:r>
    </w:p>
    <w:p>
      <w:pPr>
        <w:pStyle w:val="641"/>
        <w:rPr>
          <w:i/>
          <w:iCs/>
        </w:rPr>
      </w:pPr>
      <w:r>
        <w:rPr>
          <w:b/>
          <w:bCs/>
        </w:rPr>
        <w:t xml:space="preserve">Оптика</w:t>
      </w:r>
      <w:r>
        <w:t xml:space="preserve"> – </w:t>
      </w:r>
      <w:r>
        <w:t xml:space="preserve">о</w:t>
      </w:r>
      <w:r>
        <w:t xml:space="preserve">бщество с ограниченной ответственностью </w:t>
      </w:r>
      <w:r>
        <w:t xml:space="preserve">«Оптика Три-З»</w:t>
      </w:r>
      <w:r>
        <w:t xml:space="preserve">, (</w:t>
      </w:r>
      <w:r>
        <w:t xml:space="preserve">ОГРН 1182375087905, ИНН 2308260291</w:t>
      </w:r>
      <w:r>
        <w:t xml:space="preserve">, </w:t>
      </w:r>
      <w:r>
        <w:t xml:space="preserve">ю</w:t>
      </w:r>
      <w:r>
        <w:t xml:space="preserve">ридический адрес: </w:t>
      </w:r>
      <w:r>
        <w:t xml:space="preserve">350047, Краснодарский край, г. Краснодар, ул. </w:t>
      </w:r>
      <w:r>
        <w:t xml:space="preserve">Красных Партизан, д. 34, оф.354</w:t>
      </w:r>
      <w:r>
        <w:t xml:space="preserve">)</w:t>
      </w:r>
      <w:r>
        <w:t xml:space="preserve">.</w:t>
      </w:r>
      <w:r>
        <w:rPr>
          <w:i/>
          <w:iCs/>
        </w:rPr>
      </w:r>
    </w:p>
    <w:p>
      <w:pPr>
        <w:pStyle w:val="641"/>
      </w:pPr>
      <w:r/>
      <w:r/>
    </w:p>
    <w:p>
      <w:pPr>
        <w:pStyle w:val="641"/>
      </w:pPr>
      <w:r>
        <w:rPr>
          <w:b/>
          <w:bCs/>
        </w:rPr>
        <w:t xml:space="preserve">Организатор/Организаторы</w:t>
      </w:r>
      <w:r>
        <w:t xml:space="preserve"> – Клиника, Оптика/Клиника и Оптика. Организаторы </w:t>
      </w:r>
      <w:r>
        <w:t xml:space="preserve">обладаю</w:t>
      </w:r>
      <w:r>
        <w:t xml:space="preserve">т</w:t>
      </w:r>
      <w:r>
        <w:t xml:space="preserve"> исключительными правами по управлению и развитию Программы и обеспечиваю</w:t>
      </w:r>
      <w:r>
        <w:t xml:space="preserve">т</w:t>
      </w:r>
      <w:r>
        <w:t xml:space="preserve"> предоставление Участникам Программы Привилегий, предусмотренных Правилами</w:t>
      </w:r>
      <w:r>
        <w:t xml:space="preserve">.</w:t>
      </w:r>
      <w:r/>
    </w:p>
    <w:p>
      <w:pPr>
        <w:pStyle w:val="641"/>
        <w:rPr>
          <w:i/>
          <w:iCs/>
        </w:rPr>
      </w:pPr>
      <w:r>
        <w:rPr>
          <w:i/>
          <w:iCs/>
        </w:rPr>
      </w:r>
      <w:r>
        <w:rPr>
          <w:i/>
          <w:iCs/>
        </w:rPr>
      </w:r>
    </w:p>
    <w:p>
      <w:pPr>
        <w:pStyle w:val="641"/>
      </w:pPr>
      <w:r>
        <w:rPr>
          <w:b/>
          <w:bCs/>
        </w:rPr>
        <w:t xml:space="preserve">Сайт Программы</w:t>
      </w:r>
      <w:r>
        <w:t xml:space="preserve"> – интернет-сайт Программы, размещенный в сети интернет по адресу: </w:t>
      </w:r>
      <w:hyperlink r:id="rId10" w:tooltip="https://3z.ru/card" w:history="1">
        <w:r>
          <w:rPr>
            <w:rStyle w:val="642"/>
          </w:rPr>
          <w:t xml:space="preserve">https://3</w:t>
        </w:r>
        <w:r>
          <w:rPr>
            <w:rStyle w:val="642"/>
            <w:lang w:val="en-US"/>
          </w:rPr>
          <w:t xml:space="preserve">z</w:t>
        </w:r>
        <w:r>
          <w:rPr>
            <w:rStyle w:val="642"/>
          </w:rPr>
          <w:t xml:space="preserve">.ru/</w:t>
        </w:r>
      </w:hyperlink>
      <w:r/>
      <w:r/>
    </w:p>
    <w:p>
      <w:pPr>
        <w:pStyle w:val="641"/>
      </w:pPr>
      <w:r/>
      <w:r/>
    </w:p>
    <w:p>
      <w:pPr>
        <w:pStyle w:val="641"/>
      </w:pPr>
      <w:r>
        <w:rPr>
          <w:b/>
          <w:bCs/>
        </w:rPr>
        <w:t xml:space="preserve">Виртуальная карта Участника</w:t>
      </w:r>
      <w:r>
        <w:t xml:space="preserve"> </w:t>
      </w:r>
      <w:r>
        <w:t xml:space="preserve">–</w:t>
      </w:r>
      <w:r>
        <w:t xml:space="preserve"> </w:t>
      </w:r>
      <w:r>
        <w:t xml:space="preserve">карта,</w:t>
      </w:r>
      <w:r>
        <w:t xml:space="preserve"> </w:t>
      </w:r>
      <w:r>
        <w:t xml:space="preserve">не оформляемая на материальном носителе, представляющая собой</w:t>
      </w:r>
      <w:r>
        <w:t xml:space="preserve"> уникальный номер, котор</w:t>
      </w:r>
      <w:r>
        <w:t xml:space="preserve">ый</w:t>
      </w:r>
      <w:r>
        <w:t xml:space="preserve"> в соответствии с настоящими Правилами служит для идентификации Участника в Программе при приобретении соответствующим Участником товаров и/или услуг у Организатора/Организаторов.</w:t>
      </w:r>
      <w:r/>
    </w:p>
    <w:p>
      <w:pPr>
        <w:pStyle w:val="641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641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Регистрация в Программе</w:t>
      </w:r>
      <w:r>
        <w:rPr>
          <w:b/>
          <w:bCs/>
        </w:rPr>
      </w:r>
    </w:p>
    <w:p>
      <w:pPr>
        <w:pStyle w:val="641"/>
        <w:ind w:left="1080"/>
      </w:pPr>
      <w:r/>
      <w:r/>
    </w:p>
    <w:p>
      <w:pPr>
        <w:pStyle w:val="641"/>
      </w:pPr>
      <w:r>
        <w:t xml:space="preserve">3.1. Участие в Программе является добровольным. Участником может стать любое физическое лицо, независимо от возраста и гражданства, в том числе и несовершеннолетние пациенты, чьи интересы представляют законные представители.</w:t>
      </w:r>
      <w:r/>
    </w:p>
    <w:p>
      <w:pPr>
        <w:pStyle w:val="641"/>
      </w:pPr>
      <w:r>
        <w:t xml:space="preserve">3.2. Для участия в Программе необходимо:</w:t>
      </w:r>
      <w:r/>
    </w:p>
    <w:p>
      <w:pPr>
        <w:pStyle w:val="641"/>
        <w:ind w:left="993"/>
      </w:pPr>
      <w:r>
        <w:t xml:space="preserve">3.2.1. Совершить единовременную покупку услуг и/или товаров в Клинике на сумму свыше 15 000 рублей</w:t>
      </w:r>
      <w:r>
        <w:t xml:space="preserve"> </w:t>
      </w:r>
      <w:r>
        <w:t xml:space="preserve">и/или</w:t>
      </w:r>
      <w:r>
        <w:t xml:space="preserve"> в Оптик</w:t>
      </w:r>
      <w:r>
        <w:t xml:space="preserve">е</w:t>
      </w:r>
      <w:r>
        <w:t xml:space="preserve"> на сумму свыше 10 000 рублей</w:t>
      </w:r>
      <w:r/>
    </w:p>
    <w:p>
      <w:pPr>
        <w:pStyle w:val="641"/>
        <w:ind w:left="993"/>
      </w:pPr>
      <w:r>
        <w:t xml:space="preserve">3.2.2. Получить Виртуальную Карту Участника путем регистрации в Программе в соответствии с Правилами. </w:t>
      </w:r>
      <w:r/>
    </w:p>
    <w:p>
      <w:pPr>
        <w:pStyle w:val="641"/>
      </w:pPr>
      <w:r>
        <w:t xml:space="preserve">3.3. Получить Виртуальную Карту Участника можно одним из следующих способов: </w:t>
      </w:r>
      <w:r/>
    </w:p>
    <w:p>
      <w:pPr>
        <w:pStyle w:val="641"/>
        <w:ind w:left="993"/>
      </w:pPr>
      <w:r>
        <w:t xml:space="preserve">3.3.1. </w:t>
      </w:r>
      <w:r>
        <w:t xml:space="preserve">Пройти регистрацию в регистратуре Клиники или Оптики. Для подключения необходимо обратиться к сотруднику регистратуры Клиники или Оптики.</w:t>
      </w:r>
      <w:r/>
    </w:p>
    <w:p>
      <w:pPr>
        <w:pStyle w:val="641"/>
        <w:ind w:left="993"/>
      </w:pPr>
      <w:r>
        <w:t xml:space="preserve">3.3.2. Заполнить электронную форму на сайте Программы. Для подключения через электронную форму необходимо пройти по ссылке, которая отправляется в </w:t>
      </w:r>
      <w:r>
        <w:t xml:space="preserve">СМС</w:t>
      </w:r>
      <w:r>
        <w:t xml:space="preserve">-сообщении, если клиент не подключился к Программе в регистратуре (п. 3.3.1). В этом случае </w:t>
      </w:r>
      <w:r>
        <w:t xml:space="preserve">СМС-сообщение</w:t>
      </w:r>
      <w:r>
        <w:t xml:space="preserve"> со ссылкой будет отправлено клиенту на следующий день после </w:t>
      </w:r>
      <w:r>
        <w:t xml:space="preserve">выполнения условий, указанными в п.3.2.1</w:t>
      </w:r>
      <w:r>
        <w:t xml:space="preserve">. </w:t>
      </w:r>
      <w:r>
        <w:t xml:space="preserve">Правил.</w:t>
      </w:r>
      <w:r>
        <w:t xml:space="preserve"> </w:t>
      </w:r>
      <w:r>
        <w:t xml:space="preserve">СМС-сообщение</w:t>
      </w:r>
      <w:r>
        <w:t xml:space="preserve"> отправляется с короткого номера </w:t>
      </w:r>
      <w:r>
        <w:t xml:space="preserve">3</w:t>
      </w:r>
      <w:r>
        <w:rPr>
          <w:lang w:val="en-US"/>
        </w:rPr>
        <w:t xml:space="preserve">Z</w:t>
      </w:r>
      <w:r>
        <w:t xml:space="preserve">.</w:t>
      </w:r>
      <w:r>
        <w:rPr>
          <w:lang w:val="en-US"/>
        </w:rPr>
        <w:t xml:space="preserve">RU</w:t>
      </w:r>
      <w:r/>
    </w:p>
    <w:p>
      <w:pPr>
        <w:pStyle w:val="641"/>
      </w:pPr>
      <w:r>
        <w:t xml:space="preserve">3.4. После выполнения условий п.3.2.1 и п.3.2.2 Правил Участнику предоставляется возможность </w:t>
      </w:r>
      <w:r>
        <w:t xml:space="preserve">добавить</w:t>
      </w:r>
      <w:r>
        <w:t xml:space="preserve"> к Программе 5 человек одним из следующих способов: </w:t>
      </w:r>
      <w:r/>
    </w:p>
    <w:p>
      <w:pPr>
        <w:pStyle w:val="641"/>
        <w:numPr>
          <w:ilvl w:val="2"/>
          <w:numId w:val="8"/>
        </w:numPr>
        <w:ind w:left="993" w:firstLine="0"/>
        <w:tabs>
          <w:tab w:val="left" w:pos="1560" w:leader="none"/>
        </w:tabs>
      </w:pPr>
      <w:r>
        <w:t xml:space="preserve">После подключения к программе лояльности </w:t>
      </w:r>
      <w:r>
        <w:t xml:space="preserve">в</w:t>
      </w:r>
      <w:r>
        <w:t xml:space="preserve"> регистратур</w:t>
      </w:r>
      <w:r>
        <w:t xml:space="preserve">е</w:t>
      </w:r>
      <w:r>
        <w:t xml:space="preserve"> </w:t>
      </w:r>
      <w:r>
        <w:t xml:space="preserve">К</w:t>
      </w:r>
      <w:r>
        <w:t xml:space="preserve">линики или</w:t>
      </w:r>
      <w:r>
        <w:t xml:space="preserve"> в</w:t>
      </w:r>
      <w:r>
        <w:t xml:space="preserve"> </w:t>
      </w:r>
      <w:r>
        <w:t xml:space="preserve">О</w:t>
      </w:r>
      <w:r>
        <w:t xml:space="preserve">птик</w:t>
      </w:r>
      <w:r>
        <w:t xml:space="preserve">е сотрудники</w:t>
      </w:r>
      <w:r>
        <w:t xml:space="preserve"> </w:t>
      </w:r>
      <w:r>
        <w:t xml:space="preserve">выдают </w:t>
      </w:r>
      <w:r>
        <w:t xml:space="preserve">Участнику</w:t>
      </w:r>
      <w:r>
        <w:t xml:space="preserve"> специальные </w:t>
      </w:r>
      <w:r>
        <w:t xml:space="preserve">купоны</w:t>
      </w:r>
      <w:r>
        <w:t xml:space="preserve">, которые можно взять с собой </w:t>
      </w:r>
      <w:r>
        <w:t xml:space="preserve">для</w:t>
      </w:r>
      <w:r>
        <w:t xml:space="preserve"> </w:t>
      </w:r>
      <w:r>
        <w:t xml:space="preserve">передачи другим Участникам </w:t>
      </w:r>
      <w:r>
        <w:t xml:space="preserve">с целью </w:t>
      </w:r>
      <w:r>
        <w:t xml:space="preserve">самостоятельного </w:t>
      </w:r>
      <w:r>
        <w:t xml:space="preserve">заполнения</w:t>
      </w:r>
      <w:r>
        <w:t xml:space="preserve"> и последующей </w:t>
      </w:r>
      <w:r>
        <w:t xml:space="preserve">регистрации</w:t>
      </w:r>
      <w:r>
        <w:t xml:space="preserve"> </w:t>
      </w:r>
      <w:r>
        <w:t xml:space="preserve">в </w:t>
      </w:r>
      <w:r>
        <w:t xml:space="preserve">Программе</w:t>
      </w:r>
      <w:r>
        <w:t xml:space="preserve">.  </w:t>
      </w:r>
      <w:r>
        <w:t xml:space="preserve">К</w:t>
      </w:r>
      <w:r>
        <w:t xml:space="preserve">аждо</w:t>
      </w:r>
      <w:r>
        <w:t xml:space="preserve">му</w:t>
      </w:r>
      <w:r>
        <w:t xml:space="preserve"> зарегистрированно</w:t>
      </w:r>
      <w:r>
        <w:t xml:space="preserve">му</w:t>
      </w:r>
      <w:r>
        <w:t xml:space="preserve"> </w:t>
      </w:r>
      <w:r>
        <w:t xml:space="preserve">У</w:t>
      </w:r>
      <w:r>
        <w:t xml:space="preserve">частник</w:t>
      </w:r>
      <w:r>
        <w:t xml:space="preserve">у</w:t>
      </w:r>
      <w:r>
        <w:t xml:space="preserve"> программы выдается 5 купонов. Для самостоятельно</w:t>
      </w:r>
      <w:r>
        <w:t xml:space="preserve">го</w:t>
      </w:r>
      <w:r>
        <w:t xml:space="preserve"> подключения к </w:t>
      </w:r>
      <w:r>
        <w:t xml:space="preserve">п</w:t>
      </w:r>
      <w:r>
        <w:t xml:space="preserve">рограмме </w:t>
      </w:r>
      <w:r>
        <w:t xml:space="preserve">л</w:t>
      </w:r>
      <w:r>
        <w:t xml:space="preserve">ояльности </w:t>
      </w:r>
      <w:r>
        <w:t xml:space="preserve">дополнительным участникам</w:t>
      </w:r>
      <w:r>
        <w:t xml:space="preserve">, которые имеют купон, необходимо обратиться в регистратуру </w:t>
      </w:r>
      <w:r>
        <w:t xml:space="preserve">к</w:t>
      </w:r>
      <w:r>
        <w:t xml:space="preserve">линики </w:t>
      </w:r>
      <w:r>
        <w:t xml:space="preserve">или о</w:t>
      </w:r>
      <w:r>
        <w:t xml:space="preserve">птик</w:t>
      </w:r>
      <w:r>
        <w:t xml:space="preserve">у</w:t>
      </w:r>
      <w:r>
        <w:t xml:space="preserve"> 3</w:t>
      </w:r>
      <w:r>
        <w:rPr>
          <w:lang w:val="en-US"/>
        </w:rPr>
        <w:t xml:space="preserve">Z</w:t>
      </w:r>
      <w:r>
        <w:t xml:space="preserve">, предъявив </w:t>
      </w:r>
      <w:r>
        <w:t xml:space="preserve">его</w:t>
      </w:r>
      <w:r>
        <w:t xml:space="preserve"> перед оформлением на прием.</w:t>
      </w:r>
      <w:r/>
    </w:p>
    <w:p>
      <w:pPr>
        <w:pStyle w:val="641"/>
        <w:numPr>
          <w:ilvl w:val="2"/>
          <w:numId w:val="8"/>
        </w:numPr>
        <w:ind w:left="993" w:firstLine="0"/>
        <w:tabs>
          <w:tab w:val="left" w:pos="1560" w:leader="none"/>
        </w:tabs>
      </w:pPr>
      <w:r>
        <w:t xml:space="preserve">При</w:t>
      </w:r>
      <w:r>
        <w:t xml:space="preserve"> прохождени</w:t>
      </w:r>
      <w:r>
        <w:t xml:space="preserve">и</w:t>
      </w:r>
      <w:r>
        <w:t xml:space="preserve"> регистрации в электронной форме</w:t>
      </w:r>
      <w:r>
        <w:t xml:space="preserve"> Участник получает </w:t>
      </w:r>
      <w:r>
        <w:t xml:space="preserve">специальную</w:t>
      </w:r>
      <w:r>
        <w:t xml:space="preserve"> ссылку для подключения</w:t>
      </w:r>
      <w:r>
        <w:t xml:space="preserve"> </w:t>
      </w:r>
      <w:r>
        <w:t xml:space="preserve">дополнительных Участников к своей Программе</w:t>
      </w:r>
      <w:r>
        <w:t xml:space="preserve">. </w:t>
      </w:r>
      <w:r>
        <w:t xml:space="preserve">После перехода по ней </w:t>
      </w:r>
      <w:r>
        <w:t xml:space="preserve">каждому </w:t>
      </w:r>
      <w:r>
        <w:t xml:space="preserve">новому Участнику доступна форма само</w:t>
      </w:r>
      <w:r>
        <w:t xml:space="preserve">с</w:t>
      </w:r>
      <w:r>
        <w:t xml:space="preserve">то</w:t>
      </w:r>
      <w:r>
        <w:t xml:space="preserve">я</w:t>
      </w:r>
      <w:r>
        <w:t xml:space="preserve">тельной регистрации, которую необходимо заполнить</w:t>
      </w:r>
      <w:r>
        <w:t xml:space="preserve">. </w:t>
      </w:r>
      <w:r>
        <w:t xml:space="preserve">Ссылка доступна</w:t>
      </w:r>
      <w:r>
        <w:t xml:space="preserve"> для </w:t>
      </w:r>
      <w:r>
        <w:t xml:space="preserve">5-ти</w:t>
      </w:r>
      <w:r>
        <w:t xml:space="preserve"> </w:t>
      </w:r>
      <w:r>
        <w:t xml:space="preserve">дополнительных участников</w:t>
      </w:r>
      <w:r>
        <w:t xml:space="preserve">. </w:t>
      </w:r>
      <w:r/>
    </w:p>
    <w:p>
      <w:pPr>
        <w:pStyle w:val="641"/>
        <w:numPr>
          <w:ilvl w:val="1"/>
          <w:numId w:val="8"/>
        </w:numPr>
        <w:ind w:left="709" w:firstLine="0"/>
        <w:tabs>
          <w:tab w:val="left" w:pos="1134" w:leader="none"/>
        </w:tabs>
      </w:pPr>
      <w:r>
        <w:t xml:space="preserve">Если </w:t>
      </w:r>
      <w:r>
        <w:t xml:space="preserve">У</w:t>
      </w:r>
      <w:r>
        <w:t xml:space="preserve">частник, которого подключили к Программе, совершает покупку услуг</w:t>
      </w:r>
      <w:r>
        <w:t xml:space="preserve"> и/или товаров</w:t>
      </w:r>
      <w:r>
        <w:t xml:space="preserve"> </w:t>
      </w:r>
      <w:r>
        <w:t xml:space="preserve">в соответствии с условиями в п.3.2.1 Правил, </w:t>
      </w:r>
      <w:r>
        <w:t xml:space="preserve">ему становится доступным возможность подключить </w:t>
      </w:r>
      <w:r>
        <w:t xml:space="preserve">к Программе 5 человек</w:t>
      </w:r>
      <w:r>
        <w:t xml:space="preserve">, которые будут иметь аналогичные </w:t>
      </w:r>
      <w:r>
        <w:t xml:space="preserve">Привилегии согласно п. 4.1.</w:t>
      </w:r>
      <w:r/>
    </w:p>
    <w:p>
      <w:pPr>
        <w:pStyle w:val="641"/>
        <w:numPr>
          <w:ilvl w:val="1"/>
          <w:numId w:val="8"/>
        </w:numPr>
        <w:ind w:left="709" w:firstLine="11"/>
        <w:tabs>
          <w:tab w:val="left" w:pos="993" w:leader="none"/>
          <w:tab w:val="left" w:pos="1134" w:leader="none"/>
        </w:tabs>
      </w:pPr>
      <w:r>
        <w:t xml:space="preserve">Изменить список </w:t>
      </w:r>
      <w:r>
        <w:t xml:space="preserve">У</w:t>
      </w:r>
      <w:r>
        <w:t xml:space="preserve">частников, которые </w:t>
      </w:r>
      <w:r>
        <w:t xml:space="preserve">добавлены</w:t>
      </w:r>
      <w:r>
        <w:t xml:space="preserve"> к Программе, можно </w:t>
      </w:r>
      <w:r>
        <w:t xml:space="preserve">не чаще, чем </w:t>
      </w:r>
      <w:r>
        <w:t xml:space="preserve">1 раз в 12 месяцев</w:t>
      </w:r>
      <w:r>
        <w:t xml:space="preserve">, отсчитывая от даты </w:t>
      </w:r>
      <w:r>
        <w:t xml:space="preserve">добавления первого</w:t>
      </w:r>
      <w:r>
        <w:t xml:space="preserve"> Участника</w:t>
      </w:r>
      <w:r>
        <w:t xml:space="preserve">. Для этого необходимо обратиться в регистратуру Клиники, либо </w:t>
      </w:r>
      <w:r>
        <w:t xml:space="preserve">Оптики, либо</w:t>
      </w:r>
      <w:r>
        <w:t xml:space="preserve"> позвонить по телефону горяче</w:t>
      </w:r>
      <w:r>
        <w:t xml:space="preserve">й линии: 8-800-250</w:t>
      </w:r>
      <w:r>
        <w:t xml:space="preserve">-</w:t>
      </w:r>
      <w:r>
        <w:t xml:space="preserve">33</w:t>
      </w:r>
      <w:r>
        <w:t xml:space="preserve">-</w:t>
      </w:r>
      <w:r>
        <w:t xml:space="preserve">30</w:t>
      </w:r>
      <w:r>
        <w:t xml:space="preserve">.</w:t>
      </w:r>
      <w:r/>
    </w:p>
    <w:p>
      <w:pPr>
        <w:pStyle w:val="641"/>
      </w:pPr>
      <w:r>
        <w:t xml:space="preserve">3.</w:t>
      </w:r>
      <w:r>
        <w:t xml:space="preserve">7</w:t>
      </w:r>
      <w:r>
        <w:t xml:space="preserve">. </w:t>
      </w:r>
      <w:r>
        <w:t xml:space="preserve">Обязательным условием участи</w:t>
      </w:r>
      <w:r>
        <w:t xml:space="preserve">я</w:t>
      </w:r>
      <w:r>
        <w:t xml:space="preserve"> в Программе </w:t>
      </w:r>
      <w:r>
        <w:t xml:space="preserve">является оформл</w:t>
      </w:r>
      <w:r>
        <w:t xml:space="preserve">е</w:t>
      </w:r>
      <w:r>
        <w:t xml:space="preserve">ние </w:t>
      </w:r>
      <w:r>
        <w:t xml:space="preserve">Участник</w:t>
      </w:r>
      <w:r>
        <w:t xml:space="preserve">ом</w:t>
      </w:r>
      <w:r>
        <w:t xml:space="preserve"> согласи</w:t>
      </w:r>
      <w:r>
        <w:t xml:space="preserve">я</w:t>
      </w:r>
      <w:r>
        <w:t xml:space="preserve"> на обработку персональных данных </w:t>
      </w:r>
      <w:r>
        <w:t xml:space="preserve">Организаторами </w:t>
      </w:r>
      <w:r>
        <w:t xml:space="preserve">в соответствии с процессами регистрации, указанными в п. 3.3 Правил.</w:t>
      </w:r>
      <w:r/>
    </w:p>
    <w:p>
      <w:pPr>
        <w:pStyle w:val="641"/>
      </w:pPr>
      <w:r/>
      <w:r/>
    </w:p>
    <w:p>
      <w:pPr>
        <w:pStyle w:val="641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Привилегии Программы</w:t>
      </w:r>
      <w:r>
        <w:rPr>
          <w:b/>
          <w:bCs/>
        </w:rPr>
        <w:t xml:space="preserve"> и порядок их действия</w:t>
      </w:r>
      <w:r>
        <w:rPr>
          <w:b/>
          <w:bCs/>
        </w:rPr>
        <w:t xml:space="preserve"> и применения</w:t>
      </w:r>
      <w:r>
        <w:rPr>
          <w:b/>
          <w:bCs/>
        </w:rPr>
      </w:r>
    </w:p>
    <w:p>
      <w:pPr>
        <w:pStyle w:val="641"/>
        <w:ind w:left="36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641"/>
        <w:numPr>
          <w:ilvl w:val="1"/>
          <w:numId w:val="7"/>
        </w:numPr>
        <w:ind w:left="709" w:firstLine="0"/>
        <w:tabs>
          <w:tab w:val="left" w:pos="709" w:leader="none"/>
          <w:tab w:val="left" w:pos="993" w:leader="none"/>
          <w:tab w:val="left" w:pos="1134" w:leader="none"/>
        </w:tabs>
      </w:pPr>
      <w:r>
        <w:t xml:space="preserve">Программа</w:t>
      </w:r>
      <w:r>
        <w:t xml:space="preserve"> </w:t>
      </w:r>
      <w:r>
        <w:t xml:space="preserve">предусматривает </w:t>
      </w:r>
      <w:r>
        <w:t xml:space="preserve">получение Привилегий</w:t>
      </w:r>
      <w:r>
        <w:t xml:space="preserve"> по </w:t>
      </w:r>
      <w:r>
        <w:t xml:space="preserve">Виртуальной Карте Участника</w:t>
      </w:r>
      <w:r>
        <w:t xml:space="preserve"> и предоставляет следующие скидки </w:t>
      </w:r>
      <w:r>
        <w:t xml:space="preserve">Участникам</w:t>
      </w:r>
      <w:r>
        <w:t xml:space="preserve"> Программы:</w:t>
      </w:r>
      <w:r/>
    </w:p>
    <w:p>
      <w:pPr>
        <w:pStyle w:val="641"/>
        <w:ind w:left="993"/>
      </w:pPr>
      <w:r>
        <w:t xml:space="preserve">4.1.1. </w:t>
      </w:r>
      <w:r>
        <w:t xml:space="preserve">30% </w:t>
      </w:r>
      <w:r>
        <w:t xml:space="preserve">– </w:t>
      </w:r>
      <w:r>
        <w:t xml:space="preserve">на диагностику</w:t>
      </w:r>
      <w:r>
        <w:t xml:space="preserve"> глаз </w:t>
      </w:r>
      <w:r>
        <w:t xml:space="preserve">в Клинике</w:t>
      </w:r>
      <w:r/>
    </w:p>
    <w:p>
      <w:pPr>
        <w:pStyle w:val="641"/>
        <w:ind w:left="993"/>
      </w:pPr>
      <w:r>
        <w:t xml:space="preserve">4.1.2. </w:t>
      </w:r>
      <w:r>
        <w:t xml:space="preserve">3% </w:t>
      </w:r>
      <w:r>
        <w:t xml:space="preserve">– </w:t>
      </w:r>
      <w:r>
        <w:t xml:space="preserve">на все услуги </w:t>
      </w:r>
      <w:r>
        <w:t xml:space="preserve">К</w:t>
      </w:r>
      <w:r>
        <w:t xml:space="preserve">линики</w:t>
      </w:r>
      <w:r/>
    </w:p>
    <w:p>
      <w:pPr>
        <w:pStyle w:val="641"/>
        <w:ind w:left="993"/>
      </w:pPr>
      <w:r>
        <w:t xml:space="preserve">4.1.3. </w:t>
      </w:r>
      <w:r>
        <w:t xml:space="preserve">10% </w:t>
      </w:r>
      <w:r>
        <w:t xml:space="preserve">– </w:t>
      </w:r>
      <w:r>
        <w:t xml:space="preserve">на товары </w:t>
      </w:r>
      <w:r>
        <w:t xml:space="preserve">и услуги</w:t>
      </w:r>
      <w:r>
        <w:t xml:space="preserve"> Оптики </w:t>
      </w:r>
      <w:r/>
    </w:p>
    <w:p>
      <w:pPr>
        <w:pStyle w:val="641"/>
        <w:numPr>
          <w:ilvl w:val="1"/>
          <w:numId w:val="7"/>
        </w:numPr>
        <w:ind w:left="709" w:firstLine="0"/>
        <w:tabs>
          <w:tab w:val="left" w:pos="1134" w:leader="none"/>
        </w:tabs>
      </w:pPr>
      <w:r>
        <w:t xml:space="preserve">Участники, которых подключили к Программе, получают такие же </w:t>
      </w:r>
      <w:r>
        <w:t xml:space="preserve">Привилегии</w:t>
      </w:r>
      <w:r>
        <w:t xml:space="preserve"> (согласно пункту </w:t>
      </w:r>
      <w:r>
        <w:t xml:space="preserve">4.</w:t>
      </w:r>
      <w:r>
        <w:t xml:space="preserve">1.) по </w:t>
      </w:r>
      <w:r>
        <w:t xml:space="preserve">Виртуальной Карте Участника,</w:t>
      </w:r>
      <w:r>
        <w:t xml:space="preserve"> как и тот, кто его </w:t>
      </w:r>
      <w:r>
        <w:t xml:space="preserve">добави</w:t>
      </w:r>
      <w:r>
        <w:t xml:space="preserve">л. </w:t>
      </w:r>
      <w:r/>
    </w:p>
    <w:p>
      <w:pPr>
        <w:pStyle w:val="641"/>
        <w:numPr>
          <w:ilvl w:val="1"/>
          <w:numId w:val="7"/>
        </w:numPr>
        <w:ind w:left="709" w:firstLine="0"/>
        <w:tabs>
          <w:tab w:val="left" w:pos="1134" w:leader="none"/>
        </w:tabs>
      </w:pPr>
      <w:r>
        <w:t xml:space="preserve">Скидка по </w:t>
      </w:r>
      <w:r>
        <w:t xml:space="preserve">В</w:t>
      </w:r>
      <w:r>
        <w:t xml:space="preserve">иртуальной </w:t>
      </w:r>
      <w:r>
        <w:t xml:space="preserve">К</w:t>
      </w:r>
      <w:r>
        <w:t xml:space="preserve">арте</w:t>
      </w:r>
      <w:r>
        <w:t xml:space="preserve"> Участника</w:t>
      </w:r>
      <w:r>
        <w:t xml:space="preserve"> начинает действовать на следующий день после регистрации в Программе.</w:t>
      </w:r>
      <w:r/>
    </w:p>
    <w:p>
      <w:pPr>
        <w:pStyle w:val="641"/>
        <w:numPr>
          <w:ilvl w:val="1"/>
          <w:numId w:val="7"/>
        </w:numPr>
        <w:ind w:left="709" w:firstLine="0"/>
        <w:tabs>
          <w:tab w:val="left" w:pos="1134" w:leader="none"/>
        </w:tabs>
      </w:pPr>
      <w:r>
        <w:t xml:space="preserve">Для получения </w:t>
      </w:r>
      <w:r>
        <w:t xml:space="preserve">Привилегий по Виртуальной Карте Участника</w:t>
      </w:r>
      <w:r>
        <w:t xml:space="preserve"> необходимо обратиться в регистратуру </w:t>
      </w:r>
      <w:r>
        <w:t xml:space="preserve">К</w:t>
      </w:r>
      <w:r>
        <w:t xml:space="preserve">линики либо Оптики</w:t>
      </w:r>
      <w:r>
        <w:t xml:space="preserve"> </w:t>
      </w:r>
      <w:r>
        <w:t xml:space="preserve">с</w:t>
      </w:r>
      <w:r>
        <w:t xml:space="preserve"> подтверждающи</w:t>
      </w:r>
      <w:r>
        <w:t xml:space="preserve">м</w:t>
      </w:r>
      <w:r>
        <w:t xml:space="preserve"> </w:t>
      </w:r>
      <w:r>
        <w:t xml:space="preserve">личность Участника </w:t>
      </w:r>
      <w:r>
        <w:t xml:space="preserve">документ</w:t>
      </w:r>
      <w:r>
        <w:t xml:space="preserve">ом</w:t>
      </w:r>
      <w:r>
        <w:t xml:space="preserve"> (паспорт</w:t>
      </w:r>
      <w:r>
        <w:t xml:space="preserve">ом</w:t>
      </w:r>
      <w:r>
        <w:t xml:space="preserve">, свидетельством о рождении (для уча</w:t>
      </w:r>
      <w:r>
        <w:t xml:space="preserve">с</w:t>
      </w:r>
      <w:r>
        <w:t xml:space="preserve">тников в возрасте до 14 лет</w:t>
      </w:r>
      <w:r>
        <w:t xml:space="preserve">)</w:t>
      </w:r>
      <w:r>
        <w:t xml:space="preserve">.</w:t>
      </w:r>
      <w:r/>
    </w:p>
    <w:p>
      <w:pPr>
        <w:pStyle w:val="641"/>
        <w:numPr>
          <w:ilvl w:val="1"/>
          <w:numId w:val="7"/>
        </w:numPr>
      </w:pPr>
      <w:r>
        <w:t xml:space="preserve">Программа </w:t>
      </w:r>
      <w:r>
        <w:t xml:space="preserve">действует </w:t>
      </w:r>
      <w:r>
        <w:t xml:space="preserve">во всех обособленных подразделениях </w:t>
      </w:r>
      <w:r>
        <w:t xml:space="preserve">Организаторов</w:t>
      </w:r>
      <w:r>
        <w:t xml:space="preserve"> на территории г. Москв</w:t>
      </w:r>
      <w:r>
        <w:t xml:space="preserve">ы</w:t>
      </w:r>
      <w:r>
        <w:t xml:space="preserve">, г. Перм</w:t>
      </w:r>
      <w:r>
        <w:t xml:space="preserve">и</w:t>
      </w:r>
      <w:r>
        <w:t xml:space="preserve"> и Пермско</w:t>
      </w:r>
      <w:r>
        <w:t xml:space="preserve">го края</w:t>
      </w:r>
      <w:r>
        <w:t xml:space="preserve">, в </w:t>
      </w:r>
      <w:r>
        <w:t xml:space="preserve">Северо-Кавказск</w:t>
      </w:r>
      <w:r>
        <w:t xml:space="preserve">ом</w:t>
      </w:r>
      <w:r>
        <w:t xml:space="preserve"> </w:t>
      </w:r>
      <w:r>
        <w:t xml:space="preserve">федеральном </w:t>
      </w:r>
      <w:r>
        <w:t xml:space="preserve">округ</w:t>
      </w:r>
      <w:r>
        <w:t xml:space="preserve">е</w:t>
      </w:r>
      <w:r>
        <w:t xml:space="preserve">, г. Краснодара и Краснодарского края</w:t>
      </w:r>
      <w:r>
        <w:t xml:space="preserve">. </w:t>
      </w:r>
      <w:r>
        <w:t xml:space="preserve">Полный перечень адресов указан </w:t>
      </w:r>
      <w:r>
        <w:t xml:space="preserve">на сайте Программы.</w:t>
      </w:r>
      <w:r/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641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 Иные условия: </w:t>
      </w:r>
      <w:r>
        <w:rPr>
          <w:b/>
          <w:bCs/>
        </w:rPr>
      </w:r>
    </w:p>
    <w:p>
      <w:pPr>
        <w:pStyle w:val="641"/>
      </w:pPr>
      <w:r/>
      <w:r/>
    </w:p>
    <w:p>
      <w:pPr>
        <w:pStyle w:val="641"/>
        <w:numPr>
          <w:ilvl w:val="1"/>
          <w:numId w:val="7"/>
        </w:numPr>
        <w:spacing w:before="240" w:after="0"/>
      </w:pPr>
      <w:r>
        <w:t xml:space="preserve">Участник несет ответственность за корректность и достоверность персональных данных</w:t>
      </w:r>
      <w:r>
        <w:t xml:space="preserve">,</w:t>
      </w:r>
      <w:r>
        <w:t xml:space="preserve"> указанных им при регистрации в Программе. При изменении персональных данных, указанных при регистрации в Программе, Участник обязан незамедлительно уведомить </w:t>
      </w:r>
      <w:r>
        <w:t xml:space="preserve">любого из Организаторов</w:t>
      </w:r>
      <w:r>
        <w:t xml:space="preserve"> посредством обращения по телефону Контакт-центра:</w:t>
      </w:r>
      <w:r>
        <w:t xml:space="preserve"> </w:t>
      </w:r>
      <w:r>
        <w:t xml:space="preserve">8-800-250</w:t>
      </w:r>
      <w:r>
        <w:t xml:space="preserve">-</w:t>
      </w:r>
      <w:r>
        <w:t xml:space="preserve">33</w:t>
      </w:r>
      <w:r>
        <w:t xml:space="preserve">-</w:t>
      </w:r>
      <w:r>
        <w:t xml:space="preserve">30</w:t>
      </w:r>
      <w:r>
        <w:t xml:space="preserve">. Неблагоприятные последствия, связанные с не</w:t>
      </w:r>
      <w:r>
        <w:t xml:space="preserve"> </w:t>
      </w:r>
      <w:r>
        <w:t xml:space="preserve">уведомлением </w:t>
      </w:r>
      <w:r>
        <w:t xml:space="preserve">Клиники</w:t>
      </w:r>
      <w:r>
        <w:t xml:space="preserve"> об</w:t>
      </w:r>
      <w:r>
        <w:t xml:space="preserve"> </w:t>
      </w:r>
      <w:r>
        <w:t xml:space="preserve">изменении персональных данных Участника, указанных в </w:t>
      </w:r>
      <w:r>
        <w:t xml:space="preserve">Программе</w:t>
      </w:r>
      <w:r>
        <w:t xml:space="preserve">, полностью лежат на Участнике. </w:t>
      </w:r>
      <w:r>
        <w:t xml:space="preserve">Организаторы</w:t>
      </w:r>
      <w:r>
        <w:t xml:space="preserve"> не будет нести ответственности за невыполнение обязательств, предусмотренных Правилами, возникших по вине Участника, в т</w:t>
      </w:r>
      <w:r>
        <w:t xml:space="preserve">ом числе</w:t>
      </w:r>
      <w:r>
        <w:t xml:space="preserve"> в случае не уведомления </w:t>
      </w:r>
      <w:r>
        <w:t xml:space="preserve">Клиники</w:t>
      </w:r>
      <w:r>
        <w:t xml:space="preserve"> об изменении персональных данных Участника,</w:t>
      </w:r>
      <w:r>
        <w:t xml:space="preserve"> указанных при регистрации.</w:t>
      </w:r>
      <w:r/>
    </w:p>
    <w:p>
      <w:pPr>
        <w:pStyle w:val="641"/>
        <w:numPr>
          <w:ilvl w:val="1"/>
          <w:numId w:val="7"/>
        </w:numPr>
        <w:spacing w:before="240" w:after="0"/>
      </w:pPr>
      <w:r>
        <w:t xml:space="preserve">Правила Программы могут быть изменены</w:t>
      </w:r>
      <w:r>
        <w:t xml:space="preserve"> </w:t>
      </w:r>
      <w:r>
        <w:t xml:space="preserve">Организатором/Организаторами</w:t>
      </w:r>
      <w:r>
        <w:t xml:space="preserve"> </w:t>
      </w:r>
      <w:r>
        <w:t xml:space="preserve">в любое время в одностороннем порядке с обязательной публикацией изменений на Сайте</w:t>
      </w:r>
      <w:r>
        <w:t xml:space="preserve"> Программы</w:t>
      </w:r>
      <w:r>
        <w:t xml:space="preserve"> не позднее чем за 14 дней до даты вступления в силу изменений.</w:t>
      </w:r>
      <w:r>
        <w:t xml:space="preserve"> </w:t>
      </w:r>
      <w:r>
        <w:t xml:space="preserve">Инициатор</w:t>
      </w:r>
      <w:r>
        <w:t xml:space="preserve"> вправе также дополнительно проинформировать Участников об изменениях Правил посредством телефонного звонка и/или направления электронного сообщения, электронного письма или другим способом, предусмотренным Правилами программы. </w:t>
      </w:r>
      <w:r/>
    </w:p>
    <w:p>
      <w:pPr>
        <w:pStyle w:val="641"/>
        <w:numPr>
          <w:ilvl w:val="1"/>
          <w:numId w:val="7"/>
        </w:numPr>
        <w:spacing w:before="240" w:after="0"/>
      </w:pPr>
      <w:r>
        <w:t xml:space="preserve">Клиника и/или Оптика вправе</w:t>
      </w:r>
      <w:r>
        <w:t xml:space="preserve"> в одностороннем порядке</w:t>
      </w:r>
      <w:r>
        <w:t xml:space="preserve"> в любой момент завершить действие Привилегий для Участников Программы </w:t>
      </w:r>
      <w:r>
        <w:t xml:space="preserve">окончив ее действие, предварительно, не позднее чем за 14 дней до даты завершения, опубликовав изменения на Сайте Программы. </w:t>
      </w:r>
      <w:r/>
    </w:p>
    <w:p>
      <w:pPr>
        <w:pStyle w:val="641"/>
        <w:numPr>
          <w:ilvl w:val="1"/>
          <w:numId w:val="7"/>
        </w:numPr>
        <w:spacing w:before="240" w:after="0"/>
      </w:pPr>
      <w:r>
        <w:t xml:space="preserve">Участник вправе прекратить участие в Программе в любое время путем направления </w:t>
      </w:r>
      <w:r>
        <w:t xml:space="preserve">Клинике</w:t>
      </w:r>
      <w:r>
        <w:t xml:space="preserve"> </w:t>
      </w:r>
      <w:r>
        <w:t xml:space="preserve">и/или Оптике </w:t>
      </w:r>
      <w:r>
        <w:t xml:space="preserve">письменного уведомления о прекращении участия</w:t>
      </w:r>
      <w:r>
        <w:t xml:space="preserve"> по адресу </w:t>
      </w:r>
      <w:hyperlink r:id="rId11" w:tooltip="mailto:info@tri-z.ru" w:history="1">
        <w:r>
          <w:rPr>
            <w:rStyle w:val="642"/>
            <w:lang w:val="en-US"/>
          </w:rPr>
          <w:t xml:space="preserve">info</w:t>
        </w:r>
        <w:r>
          <w:rPr>
            <w:rStyle w:val="642"/>
          </w:rPr>
          <w:t xml:space="preserve">@</w:t>
        </w:r>
        <w:r>
          <w:rPr>
            <w:rStyle w:val="642"/>
            <w:lang w:val="en-US"/>
          </w:rPr>
          <w:t xml:space="preserve">tri</w:t>
        </w:r>
        <w:r>
          <w:rPr>
            <w:rStyle w:val="642"/>
          </w:rPr>
          <w:t xml:space="preserve">-</w:t>
        </w:r>
        <w:r>
          <w:rPr>
            <w:rStyle w:val="642"/>
            <w:lang w:val="en-US"/>
          </w:rPr>
          <w:t xml:space="preserve">z</w:t>
        </w:r>
        <w:r>
          <w:rPr>
            <w:rStyle w:val="642"/>
          </w:rPr>
          <w:t xml:space="preserve">.</w:t>
        </w:r>
        <w:r>
          <w:rPr>
            <w:rStyle w:val="642"/>
            <w:lang w:val="en-US"/>
          </w:rPr>
          <w:t xml:space="preserve">ru</w:t>
        </w:r>
      </w:hyperlink>
      <w:r>
        <w:t xml:space="preserve"> </w:t>
      </w:r>
      <w:r>
        <w:t xml:space="preserve">.</w:t>
      </w:r>
      <w:r>
        <w:t xml:space="preserve"> Участие соответствующего Участника в Программе будет считаться </w:t>
      </w:r>
      <w:r>
        <w:t xml:space="preserve">прекращенным с момента получения </w:t>
      </w:r>
      <w:r>
        <w:t xml:space="preserve">Клиникой и/или Оптикой</w:t>
      </w:r>
      <w:r>
        <w:t xml:space="preserve"> уведомления Участник</w:t>
      </w:r>
      <w:r>
        <w:t xml:space="preserve">а.</w:t>
      </w:r>
      <w:r/>
    </w:p>
    <w:p>
      <w:pPr>
        <w:pStyle w:val="641"/>
        <w:numPr>
          <w:ilvl w:val="1"/>
          <w:numId w:val="7"/>
        </w:numPr>
        <w:spacing w:before="240" w:after="0"/>
      </w:pPr>
      <w:r>
        <w:t xml:space="preserve">Все споры между Клиникой и/или Оптикой и Участником в рамках участия в Программе разрешаются путем проведения переговоров.</w:t>
      </w:r>
      <w:r>
        <w:t xml:space="preserve"> </w:t>
      </w:r>
      <w:r>
        <w:t xml:space="preserve">Претензии в адрес Клиники и/или Оптики со стороны Участника необходимо направить по адресу </w:t>
      </w:r>
      <w:hyperlink r:id="rId12" w:tooltip="mailto:Info@tri-z.ru" w:history="1">
        <w:r>
          <w:rPr>
            <w:rStyle w:val="642"/>
            <w:lang w:val="en-US"/>
          </w:rPr>
          <w:t xml:space="preserve">Info</w:t>
        </w:r>
        <w:r>
          <w:rPr>
            <w:rStyle w:val="642"/>
          </w:rPr>
          <w:t xml:space="preserve">@</w:t>
        </w:r>
        <w:r>
          <w:rPr>
            <w:rStyle w:val="642"/>
            <w:lang w:val="en-US"/>
          </w:rPr>
          <w:t xml:space="preserve">tri</w:t>
        </w:r>
        <w:r>
          <w:rPr>
            <w:rStyle w:val="642"/>
          </w:rPr>
          <w:t xml:space="preserve">-</w:t>
        </w:r>
        <w:r>
          <w:rPr>
            <w:rStyle w:val="642"/>
            <w:lang w:val="en-US"/>
          </w:rPr>
          <w:t xml:space="preserve">z</w:t>
        </w:r>
        <w:r>
          <w:rPr>
            <w:rStyle w:val="642"/>
          </w:rPr>
          <w:t xml:space="preserve">.</w:t>
        </w:r>
        <w:r>
          <w:rPr>
            <w:rStyle w:val="642"/>
            <w:lang w:val="en-US"/>
          </w:rPr>
          <w:t xml:space="preserve">ru</w:t>
        </w:r>
      </w:hyperlink>
      <w:r>
        <w:t xml:space="preserve"> </w:t>
      </w:r>
      <w:r>
        <w:t xml:space="preserve">, </w:t>
      </w:r>
      <w:r>
        <w:t xml:space="preserve">либо Почтой России по адресу: 350000, бокс №73</w:t>
      </w:r>
      <w:r>
        <w:t xml:space="preserve">. Срок рассмотрения претензи</w:t>
      </w:r>
      <w:r>
        <w:t xml:space="preserve">и </w:t>
      </w:r>
      <w:r>
        <w:t xml:space="preserve">–</w:t>
      </w:r>
      <w:r>
        <w:t xml:space="preserve"> </w:t>
      </w:r>
      <w:r>
        <w:t xml:space="preserve"> 1</w:t>
      </w:r>
      <w:r>
        <w:t xml:space="preserve">0</w:t>
      </w:r>
      <w:r>
        <w:t xml:space="preserve"> рабочих дней с момента </w:t>
      </w:r>
      <w:r>
        <w:t xml:space="preserve">ее </w:t>
      </w:r>
      <w:r>
        <w:t xml:space="preserve">получения Клиникой и/или Оптикой.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pStyle w:val="641"/>
      </w:pPr>
      <w:r/>
      <w:r/>
    </w:p>
    <w:p>
      <w:pPr>
        <w:ind w:left="720"/>
      </w:pPr>
      <w:r/>
      <w:r/>
    </w:p>
    <w:p>
      <w:pPr>
        <w:ind w:left="720"/>
      </w:pPr>
      <w:r/>
      <w:r/>
    </w:p>
    <w:p>
      <w:pPr>
        <w:ind w:left="720"/>
      </w:pPr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rPr>
          <w:b/>
          <w:bCs/>
        </w:rPr>
      </w:pPr>
      <w:r>
        <w:rPr>
          <w:b/>
          <w:bCs/>
        </w:rPr>
        <w:t xml:space="preserve">Приложении №1 </w:t>
      </w:r>
      <w:r>
        <w:rPr>
          <w:b/>
          <w:bCs/>
        </w:rPr>
      </w:r>
    </w:p>
    <w:p>
      <w:r>
        <w:t xml:space="preserve">к Правилам Программ</w:t>
      </w:r>
      <w:r>
        <w:t xml:space="preserve">ы</w:t>
      </w:r>
      <w:r>
        <w:t xml:space="preserve"> лояльности сети 3</w:t>
      </w:r>
      <w:r>
        <w:rPr>
          <w:lang w:val="en-US"/>
        </w:rPr>
        <w:t xml:space="preserve">Z</w:t>
      </w:r>
      <w:r/>
    </w:p>
    <w:p>
      <w:r/>
      <w:r/>
    </w:p>
    <w:p>
      <w:pPr>
        <w:rPr>
          <w:b/>
          <w:bCs/>
        </w:rPr>
      </w:pPr>
      <w:r>
        <w:rPr>
          <w:b/>
          <w:bCs/>
        </w:rPr>
        <w:t xml:space="preserve">Адреса обособленных подразделений сети 3</w:t>
      </w:r>
      <w:r>
        <w:rPr>
          <w:b/>
          <w:bCs/>
          <w:lang w:val="en-US"/>
        </w:rPr>
        <w:t xml:space="preserve">Z</w:t>
      </w:r>
      <w:r>
        <w:rPr>
          <w:b/>
          <w:bCs/>
        </w:rPr>
        <w:t xml:space="preserve"> в которых </w:t>
      </w:r>
      <w:r>
        <w:rPr>
          <w:b/>
          <w:bCs/>
        </w:rPr>
        <w:t xml:space="preserve">действует Программа</w:t>
      </w:r>
      <w:r>
        <w:rPr>
          <w:b/>
          <w:bCs/>
        </w:rPr>
        <w:t xml:space="preserve"> </w:t>
      </w:r>
      <w:r>
        <w:rPr>
          <w:b/>
          <w:bCs/>
        </w:rPr>
      </w:r>
    </w:p>
    <w:p>
      <w:pPr>
        <w:spacing w:line="240" w:lineRule="auto"/>
      </w:pPr>
      <w:r>
        <w:t xml:space="preserve">г. Анапа</w:t>
      </w:r>
      <w:r>
        <w:t xml:space="preserve">,</w:t>
      </w:r>
      <w:r>
        <w:t xml:space="preserve"> ул. Краснозеленых</w:t>
      </w:r>
      <w:r>
        <w:t xml:space="preserve">, д.</w:t>
      </w:r>
      <w:r>
        <w:t xml:space="preserve"> 15</w:t>
      </w:r>
      <w:r/>
    </w:p>
    <w:p>
      <w:pPr>
        <w:spacing w:line="240" w:lineRule="auto"/>
      </w:pPr>
      <w:r>
        <w:t xml:space="preserve">г. Армавир</w:t>
      </w:r>
      <w:r>
        <w:t xml:space="preserve">,</w:t>
      </w:r>
      <w:r>
        <w:t xml:space="preserve"> </w:t>
      </w:r>
      <w:r>
        <w:t xml:space="preserve">ул. Мира 24</w:t>
      </w:r>
      <w:r>
        <w:t xml:space="preserve"> </w:t>
      </w:r>
      <w:r>
        <w:t xml:space="preserve">Б</w:t>
      </w:r>
      <w:r/>
    </w:p>
    <w:p>
      <w:pPr>
        <w:spacing w:line="240" w:lineRule="auto"/>
      </w:pPr>
      <w:r>
        <w:t xml:space="preserve">г. Березники</w:t>
      </w:r>
      <w:r>
        <w:t xml:space="preserve">,</w:t>
      </w:r>
      <w:r>
        <w:t xml:space="preserve"> ул. Пятилетки</w:t>
      </w:r>
      <w:r>
        <w:t xml:space="preserve">, д.</w:t>
      </w:r>
      <w:r>
        <w:t xml:space="preserve"> 5</w:t>
      </w:r>
      <w:r/>
    </w:p>
    <w:p>
      <w:pPr>
        <w:spacing w:line="240" w:lineRule="auto"/>
      </w:pPr>
      <w:r>
        <w:t xml:space="preserve">г. Буденновск</w:t>
      </w:r>
      <w:r>
        <w:t xml:space="preserve">,</w:t>
      </w:r>
      <w:r>
        <w:t xml:space="preserve"> ул. Советская</w:t>
      </w:r>
      <w:r>
        <w:t xml:space="preserve">,</w:t>
      </w:r>
      <w:r>
        <w:t xml:space="preserve"> </w:t>
      </w:r>
      <w:r>
        <w:t xml:space="preserve">д. </w:t>
      </w:r>
      <w:r>
        <w:t xml:space="preserve">70</w:t>
      </w:r>
      <w:r>
        <w:t xml:space="preserve"> </w:t>
      </w:r>
      <w:r>
        <w:t xml:space="preserve">А</w:t>
      </w:r>
      <w:r/>
    </w:p>
    <w:p>
      <w:pPr>
        <w:spacing w:line="240" w:lineRule="auto"/>
      </w:pPr>
      <w:r>
        <w:t xml:space="preserve">г. Георгиевск</w:t>
      </w:r>
      <w:r>
        <w:t xml:space="preserve">,</w:t>
      </w:r>
      <w:r>
        <w:t xml:space="preserve"> ул. Октябрьская</w:t>
      </w:r>
      <w:r>
        <w:t xml:space="preserve">,</w:t>
      </w:r>
      <w:r>
        <w:t xml:space="preserve"> </w:t>
      </w:r>
      <w:r>
        <w:t xml:space="preserve">д. </w:t>
      </w:r>
      <w:r>
        <w:t xml:space="preserve">72</w:t>
      </w:r>
      <w:r>
        <w:t xml:space="preserve"> </w:t>
      </w:r>
      <w:r>
        <w:t xml:space="preserve">/</w:t>
      </w:r>
      <w:r>
        <w:t xml:space="preserve"> </w:t>
      </w:r>
      <w:r>
        <w:t xml:space="preserve">угол с ул. Ленина</w:t>
      </w:r>
      <w:r>
        <w:t xml:space="preserve">,</w:t>
      </w:r>
      <w:r>
        <w:t xml:space="preserve"> </w:t>
      </w:r>
      <w:r>
        <w:t xml:space="preserve">д. </w:t>
      </w:r>
      <w:r>
        <w:t xml:space="preserve">117</w:t>
      </w:r>
      <w:r/>
    </w:p>
    <w:p>
      <w:pPr>
        <w:spacing w:line="240" w:lineRule="auto"/>
      </w:pPr>
      <w:r>
        <w:t xml:space="preserve">г. Горячий Ключ</w:t>
      </w:r>
      <w:r>
        <w:t xml:space="preserve">,</w:t>
      </w:r>
      <w:r>
        <w:t xml:space="preserve"> ул. Псекупская</w:t>
      </w:r>
      <w:r>
        <w:t xml:space="preserve">, д.</w:t>
      </w:r>
      <w:r>
        <w:t xml:space="preserve"> 54</w:t>
      </w:r>
      <w:r/>
    </w:p>
    <w:p>
      <w:pPr>
        <w:spacing w:line="240" w:lineRule="auto"/>
      </w:pPr>
      <w:r>
        <w:t xml:space="preserve">г. Ейск</w:t>
      </w:r>
      <w:r>
        <w:t xml:space="preserve">,</w:t>
      </w:r>
      <w:r>
        <w:t xml:space="preserve"> ул. Одесская</w:t>
      </w:r>
      <w:r>
        <w:t xml:space="preserve">, д.</w:t>
      </w:r>
      <w:r>
        <w:t xml:space="preserve"> 48</w:t>
      </w:r>
      <w:r/>
    </w:p>
    <w:p>
      <w:pPr>
        <w:spacing w:line="240" w:lineRule="auto"/>
      </w:pPr>
      <w:r>
        <w:t xml:space="preserve">г. Ессентуки</w:t>
      </w:r>
      <w:r>
        <w:t xml:space="preserve">,</w:t>
      </w:r>
      <w:r>
        <w:t xml:space="preserve"> ул. Кисловодская</w:t>
      </w:r>
      <w:r>
        <w:t xml:space="preserve">, д.</w:t>
      </w:r>
      <w:r>
        <w:t xml:space="preserve"> 9</w:t>
      </w:r>
      <w:r>
        <w:t xml:space="preserve">0</w:t>
      </w:r>
      <w:r/>
    </w:p>
    <w:p>
      <w:pPr>
        <w:spacing w:line="240" w:lineRule="auto"/>
      </w:pPr>
      <w:r>
        <w:t xml:space="preserve">г. Краснодар</w:t>
      </w:r>
      <w:r>
        <w:t xml:space="preserve">,</w:t>
      </w:r>
      <w:r>
        <w:t xml:space="preserve"> ул. 40 лет Победы</w:t>
      </w:r>
      <w:r>
        <w:t xml:space="preserve">, д.</w:t>
      </w:r>
      <w:r>
        <w:t xml:space="preserve"> 60</w:t>
      </w:r>
      <w:r/>
    </w:p>
    <w:p>
      <w:pPr>
        <w:spacing w:line="240" w:lineRule="auto"/>
      </w:pPr>
      <w:r>
        <w:t xml:space="preserve">г. Краснодар</w:t>
      </w:r>
      <w:r>
        <w:t xml:space="preserve">,</w:t>
      </w:r>
      <w:r>
        <w:t xml:space="preserve"> ул. Красных Партизан, 18</w:t>
      </w:r>
      <w:r/>
    </w:p>
    <w:p>
      <w:pPr>
        <w:spacing w:line="240" w:lineRule="auto"/>
      </w:pPr>
      <w:r>
        <w:t xml:space="preserve">г. Краснодар</w:t>
      </w:r>
      <w:r>
        <w:t xml:space="preserve">,</w:t>
      </w:r>
      <w:r>
        <w:t xml:space="preserve"> ул. Ставропольская</w:t>
      </w:r>
      <w:r>
        <w:t xml:space="preserve">, д.</w:t>
      </w:r>
      <w:r>
        <w:t xml:space="preserve"> 252</w:t>
      </w:r>
      <w:r/>
    </w:p>
    <w:p>
      <w:pPr>
        <w:spacing w:line="240" w:lineRule="auto"/>
      </w:pPr>
      <w:r>
        <w:t xml:space="preserve">г. Краснодар</w:t>
      </w:r>
      <w:r>
        <w:t xml:space="preserve">,</w:t>
      </w:r>
      <w:r>
        <w:t xml:space="preserve"> ул. Уральская</w:t>
      </w:r>
      <w:r>
        <w:t xml:space="preserve">, д.</w:t>
      </w:r>
      <w:r>
        <w:t xml:space="preserve"> 156</w:t>
      </w:r>
      <w:r/>
    </w:p>
    <w:p>
      <w:pPr>
        <w:spacing w:line="240" w:lineRule="auto"/>
      </w:pPr>
      <w:r>
        <w:t xml:space="preserve">г. Кропоткин</w:t>
      </w:r>
      <w:r>
        <w:t xml:space="preserve">,</w:t>
      </w:r>
      <w:r>
        <w:t xml:space="preserve"> ул. Красная</w:t>
      </w:r>
      <w:r>
        <w:t xml:space="preserve">, д.</w:t>
      </w:r>
      <w:r>
        <w:t xml:space="preserve"> 96</w:t>
      </w:r>
      <w:r/>
    </w:p>
    <w:p>
      <w:pPr>
        <w:spacing w:line="240" w:lineRule="auto"/>
      </w:pPr>
      <w:r>
        <w:t xml:space="preserve">г. Крымск</w:t>
      </w:r>
      <w:r>
        <w:t xml:space="preserve">,</w:t>
      </w:r>
      <w:r>
        <w:t xml:space="preserve"> ул. Адагумская</w:t>
      </w:r>
      <w:r>
        <w:t xml:space="preserve">, д.</w:t>
      </w:r>
      <w:r>
        <w:t xml:space="preserve"> 169</w:t>
      </w:r>
      <w:r>
        <w:t xml:space="preserve"> </w:t>
      </w:r>
      <w:r>
        <w:t xml:space="preserve">И</w:t>
      </w:r>
      <w:r/>
    </w:p>
    <w:p>
      <w:pPr>
        <w:spacing w:line="240" w:lineRule="auto"/>
      </w:pPr>
      <w:r/>
      <w:bookmarkStart w:id="0" w:name="_GoBack"/>
      <w:r/>
      <w:bookmarkEnd w:id="0"/>
      <w:r>
        <w:t xml:space="preserve">г. Майкоп ул. Пролетарская</w:t>
      </w:r>
      <w:r>
        <w:t xml:space="preserve">, д.</w:t>
      </w:r>
      <w:r>
        <w:t xml:space="preserve"> 208</w:t>
      </w:r>
      <w:r/>
    </w:p>
    <w:p>
      <w:pPr>
        <w:spacing w:line="240" w:lineRule="auto"/>
      </w:pPr>
      <w:r>
        <w:t xml:space="preserve">г. Махачкала</w:t>
      </w:r>
      <w:r>
        <w:t xml:space="preserve">,</w:t>
      </w:r>
      <w:r>
        <w:t xml:space="preserve"> пр. Имама Шамиля</w:t>
      </w:r>
      <w:r>
        <w:t xml:space="preserve">,</w:t>
      </w:r>
      <w:r>
        <w:t xml:space="preserve"> д.</w:t>
      </w:r>
      <w:r>
        <w:t xml:space="preserve"> </w:t>
      </w:r>
      <w:r>
        <w:t xml:space="preserve">24 а/1</w:t>
      </w:r>
      <w:r/>
    </w:p>
    <w:p>
      <w:pPr>
        <w:spacing w:line="240" w:lineRule="auto"/>
      </w:pPr>
      <w:r>
        <w:t xml:space="preserve">г. Мин</w:t>
      </w:r>
      <w:r>
        <w:t xml:space="preserve">еральные</w:t>
      </w:r>
      <w:r>
        <w:t xml:space="preserve"> Воды</w:t>
      </w:r>
      <w:r>
        <w:t xml:space="preserve">,</w:t>
      </w:r>
      <w:r>
        <w:t xml:space="preserve"> ул. 50 </w:t>
      </w:r>
      <w:r>
        <w:t xml:space="preserve">л</w:t>
      </w:r>
      <w:r>
        <w:t xml:space="preserve">ет октября</w:t>
      </w:r>
      <w:r>
        <w:t xml:space="preserve">, д.</w:t>
      </w:r>
      <w:r>
        <w:t xml:space="preserve"> 58</w:t>
      </w:r>
      <w:r/>
    </w:p>
    <w:p>
      <w:pPr>
        <w:spacing w:line="240" w:lineRule="auto"/>
      </w:pPr>
      <w:r>
        <w:t xml:space="preserve">г. Моздок</w:t>
      </w:r>
      <w:r>
        <w:t xml:space="preserve">,</w:t>
      </w:r>
      <w:r>
        <w:t xml:space="preserve"> ул.</w:t>
      </w:r>
      <w:r>
        <w:t xml:space="preserve"> </w:t>
      </w:r>
      <w:r>
        <w:t xml:space="preserve">Кирова</w:t>
      </w:r>
      <w:r>
        <w:t xml:space="preserve">, д.</w:t>
      </w:r>
      <w:r>
        <w:t xml:space="preserve"> 122</w:t>
      </w:r>
      <w:r>
        <w:t xml:space="preserve"> </w:t>
      </w:r>
      <w:r>
        <w:t xml:space="preserve">а</w:t>
      </w:r>
      <w:r/>
    </w:p>
    <w:p>
      <w:pPr>
        <w:spacing w:line="240" w:lineRule="auto"/>
      </w:pPr>
      <w:r>
        <w:t xml:space="preserve">г. Москва</w:t>
      </w:r>
      <w:r>
        <w:t xml:space="preserve">,</w:t>
      </w:r>
      <w:r>
        <w:t xml:space="preserve"> м. ВДНХ, ул. Бориса Галушкина</w:t>
      </w:r>
      <w:r>
        <w:t xml:space="preserve">, д. </w:t>
      </w:r>
      <w:r>
        <w:t xml:space="preserve">3</w:t>
      </w:r>
      <w:r/>
    </w:p>
    <w:p>
      <w:pPr>
        <w:spacing w:line="240" w:lineRule="auto"/>
      </w:pPr>
      <w:r>
        <w:t xml:space="preserve">г. Нальчик</w:t>
      </w:r>
      <w:r>
        <w:t xml:space="preserve">,</w:t>
      </w:r>
      <w:r>
        <w:t xml:space="preserve"> пр. Ленина</w:t>
      </w:r>
      <w:r>
        <w:t xml:space="preserve">, д.</w:t>
      </w:r>
      <w:r>
        <w:t xml:space="preserve"> 22</w:t>
      </w:r>
      <w:r/>
    </w:p>
    <w:p>
      <w:pPr>
        <w:spacing w:line="240" w:lineRule="auto"/>
      </w:pPr>
      <w:r>
        <w:t xml:space="preserve">г. Невинномысск</w:t>
      </w:r>
      <w:r>
        <w:t xml:space="preserve">,</w:t>
      </w:r>
      <w:r>
        <w:t xml:space="preserve"> </w:t>
      </w:r>
      <w:r>
        <w:t xml:space="preserve">ул. Гагарина 55</w:t>
      </w:r>
      <w:r/>
    </w:p>
    <w:p>
      <w:pPr>
        <w:spacing w:line="240" w:lineRule="auto"/>
      </w:pPr>
      <w:r>
        <w:t xml:space="preserve">г. Новороссийск</w:t>
      </w:r>
      <w:r>
        <w:t xml:space="preserve">,</w:t>
      </w:r>
      <w:r>
        <w:t xml:space="preserve"> ул. Серова, </w:t>
      </w:r>
      <w:r>
        <w:t xml:space="preserve">д. </w:t>
      </w:r>
      <w:r>
        <w:t xml:space="preserve">10</w:t>
      </w:r>
      <w:r>
        <w:t xml:space="preserve"> </w:t>
      </w:r>
      <w:r>
        <w:t xml:space="preserve">/ ул. Лейтенанта Шмидта, </w:t>
      </w:r>
      <w:r>
        <w:t xml:space="preserve">д. </w:t>
      </w:r>
      <w:r>
        <w:t xml:space="preserve">38/40</w:t>
      </w:r>
      <w:r/>
    </w:p>
    <w:p>
      <w:pPr>
        <w:spacing w:line="240" w:lineRule="auto"/>
      </w:pPr>
      <w:r>
        <w:t xml:space="preserve">г. Пермь</w:t>
      </w:r>
      <w:r>
        <w:t xml:space="preserve">,</w:t>
      </w:r>
      <w:r>
        <w:t xml:space="preserve"> ул. Екатерининская</w:t>
      </w:r>
      <w:r>
        <w:t xml:space="preserve">, д.</w:t>
      </w:r>
      <w:r>
        <w:t xml:space="preserve"> 105</w:t>
      </w:r>
      <w:r/>
    </w:p>
    <w:p>
      <w:pPr>
        <w:spacing w:line="240" w:lineRule="auto"/>
      </w:pPr>
      <w:r>
        <w:t xml:space="preserve">г. Пермь</w:t>
      </w:r>
      <w:r>
        <w:t xml:space="preserve">,</w:t>
      </w:r>
      <w:r>
        <w:t xml:space="preserve"> ул. Маршала Рыбалко, </w:t>
      </w:r>
      <w:r>
        <w:t xml:space="preserve">д. </w:t>
      </w:r>
      <w:r>
        <w:t xml:space="preserve">35</w:t>
      </w:r>
      <w:r/>
    </w:p>
    <w:p>
      <w:pPr>
        <w:spacing w:line="240" w:lineRule="auto"/>
      </w:pPr>
      <w:r>
        <w:t xml:space="preserve">г. Приморск-Ахтарск</w:t>
      </w:r>
      <w:r>
        <w:t xml:space="preserve">,</w:t>
      </w:r>
      <w:r>
        <w:t xml:space="preserve"> ул. Космонавтов,</w:t>
      </w:r>
      <w:r>
        <w:t xml:space="preserve"> д. </w:t>
      </w:r>
      <w:r>
        <w:t xml:space="preserve">57</w:t>
      </w:r>
      <w:r/>
    </w:p>
    <w:p>
      <w:pPr>
        <w:spacing w:line="240" w:lineRule="auto"/>
      </w:pPr>
      <w:r>
        <w:t xml:space="preserve">г. Пятигорск</w:t>
      </w:r>
      <w:r>
        <w:t xml:space="preserve">,</w:t>
      </w:r>
      <w:r>
        <w:t xml:space="preserve"> пр. Калинина</w:t>
      </w:r>
      <w:r>
        <w:t xml:space="preserve">, д.</w:t>
      </w:r>
      <w:r>
        <w:t xml:space="preserve"> 98</w:t>
      </w:r>
      <w:r/>
    </w:p>
    <w:p>
      <w:pPr>
        <w:spacing w:line="240" w:lineRule="auto"/>
      </w:pPr>
      <w:r>
        <w:t xml:space="preserve">г. Славянск-на-Кубани</w:t>
      </w:r>
      <w:r>
        <w:t xml:space="preserve">,</w:t>
      </w:r>
      <w:r>
        <w:t xml:space="preserve"> ул. Совхозная, 98/4</w:t>
      </w:r>
      <w:r>
        <w:t xml:space="preserve"> </w:t>
      </w:r>
      <w:r>
        <w:t xml:space="preserve">А</w:t>
      </w:r>
      <w:r/>
    </w:p>
    <w:p>
      <w:pPr>
        <w:spacing w:line="240" w:lineRule="auto"/>
      </w:pPr>
      <w:r>
        <w:t xml:space="preserve">г. Соликамск</w:t>
      </w:r>
      <w:r>
        <w:t xml:space="preserve">,</w:t>
      </w:r>
      <w:r>
        <w:t xml:space="preserve"> ул. Калийная</w:t>
      </w:r>
      <w:r>
        <w:t xml:space="preserve">, д.</w:t>
      </w:r>
      <w:r>
        <w:t xml:space="preserve"> 138</w:t>
      </w:r>
      <w:r/>
    </w:p>
    <w:p>
      <w:pPr>
        <w:spacing w:line="240" w:lineRule="auto"/>
      </w:pPr>
      <w:r>
        <w:t xml:space="preserve">г. Сочи</w:t>
      </w:r>
      <w:r>
        <w:t xml:space="preserve">,</w:t>
      </w:r>
      <w:r>
        <w:t xml:space="preserve"> ул. Островского, </w:t>
      </w:r>
      <w:r>
        <w:t xml:space="preserve">д. </w:t>
      </w:r>
      <w:r>
        <w:t xml:space="preserve">67</w:t>
      </w:r>
      <w:r/>
    </w:p>
    <w:p>
      <w:pPr>
        <w:spacing w:line="240" w:lineRule="auto"/>
      </w:pPr>
      <w:r>
        <w:t xml:space="preserve">г. Темрюк</w:t>
      </w:r>
      <w:r>
        <w:t xml:space="preserve">,</w:t>
      </w:r>
      <w:r>
        <w:t xml:space="preserve"> ул. Таманская</w:t>
      </w:r>
      <w:r>
        <w:t xml:space="preserve">, д.</w:t>
      </w:r>
      <w:r>
        <w:t xml:space="preserve"> 120</w:t>
      </w:r>
      <w:r>
        <w:t xml:space="preserve"> </w:t>
      </w:r>
      <w:r>
        <w:t xml:space="preserve">а</w:t>
      </w:r>
      <w:r/>
    </w:p>
    <w:p>
      <w:pPr>
        <w:spacing w:line="240" w:lineRule="auto"/>
      </w:pPr>
      <w:r>
        <w:t xml:space="preserve">г. Тимашевск</w:t>
      </w:r>
      <w:r>
        <w:t xml:space="preserve">,</w:t>
      </w:r>
      <w:r>
        <w:t xml:space="preserve"> ул. Ленина</w:t>
      </w:r>
      <w:r>
        <w:t xml:space="preserve">, д.</w:t>
      </w:r>
      <w:r>
        <w:t xml:space="preserve"> 169</w:t>
      </w:r>
      <w:r/>
    </w:p>
    <w:p>
      <w:pPr>
        <w:spacing w:line="240" w:lineRule="auto"/>
      </w:pPr>
      <w:r>
        <w:t xml:space="preserve">г. Тихорецк</w:t>
      </w:r>
      <w:r>
        <w:t xml:space="preserve">,</w:t>
      </w:r>
      <w:r>
        <w:t xml:space="preserve"> ул. Октябрьская</w:t>
      </w:r>
      <w:r>
        <w:t xml:space="preserve">, д.</w:t>
      </w:r>
      <w:r>
        <w:t xml:space="preserve"> 53</w:t>
      </w:r>
      <w:r/>
    </w:p>
    <w:p>
      <w:pPr>
        <w:spacing w:line="240" w:lineRule="auto"/>
      </w:pPr>
      <w:r>
        <w:t xml:space="preserve">г. Туапсе</w:t>
      </w:r>
      <w:r>
        <w:t xml:space="preserve">,</w:t>
      </w:r>
      <w:r>
        <w:t xml:space="preserve"> ул. Ленина</w:t>
      </w:r>
      <w:r>
        <w:t xml:space="preserve">, д.</w:t>
      </w:r>
      <w:r>
        <w:t xml:space="preserve"> 8</w:t>
      </w:r>
      <w:r/>
    </w:p>
    <w:p>
      <w:pPr>
        <w:spacing w:line="240" w:lineRule="auto"/>
      </w:pPr>
      <w:r>
        <w:t xml:space="preserve">г. Черкесск</w:t>
      </w:r>
      <w:r>
        <w:t xml:space="preserve">,</w:t>
      </w:r>
      <w:r>
        <w:t xml:space="preserve"> ул. Умара Алиева</w:t>
      </w:r>
      <w:r>
        <w:t xml:space="preserve">, д.</w:t>
      </w:r>
      <w:r>
        <w:t xml:space="preserve"> 6</w:t>
      </w:r>
      <w:r/>
    </w:p>
    <w:p>
      <w:pPr>
        <w:spacing w:line="240" w:lineRule="auto"/>
      </w:pPr>
      <w:r/>
      <w:r/>
    </w:p>
    <w:p>
      <w:pPr>
        <w:spacing w:line="240" w:lineRule="auto"/>
      </w:pPr>
      <w:r/>
      <w:r/>
    </w:p>
    <w:p>
      <w:pPr>
        <w:spacing w:line="240" w:lineRule="auto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isLgl w:val="false"/>
      <w:suff w:val="tab"/>
      <w:lvlText w:val="%1.%2.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7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 w:val="false"/>
      <w:suff w:val="tab"/>
      <w:lvlText w:val="%1.%2.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isLgl w:val="false"/>
      <w:suff w:val="tab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 w:val="false"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 w:val="false"/>
      <w:suff w:val="tab"/>
      <w:lvlText w:val="%1.%2.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7"/>
    <w:next w:val="63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3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7"/>
    <w:next w:val="63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3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7"/>
    <w:next w:val="63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3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7"/>
    <w:next w:val="63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7"/>
    <w:next w:val="63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7"/>
    <w:next w:val="63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7"/>
    <w:next w:val="63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7"/>
    <w:next w:val="63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7"/>
    <w:next w:val="63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7"/>
    <w:next w:val="63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38"/>
    <w:link w:val="34"/>
    <w:uiPriority w:val="10"/>
    <w:rPr>
      <w:sz w:val="48"/>
      <w:szCs w:val="48"/>
    </w:rPr>
  </w:style>
  <w:style w:type="paragraph" w:styleId="36">
    <w:name w:val="Subtitle"/>
    <w:basedOn w:val="637"/>
    <w:next w:val="63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8"/>
    <w:link w:val="36"/>
    <w:uiPriority w:val="11"/>
    <w:rPr>
      <w:sz w:val="24"/>
      <w:szCs w:val="24"/>
    </w:rPr>
  </w:style>
  <w:style w:type="paragraph" w:styleId="38">
    <w:name w:val="Quote"/>
    <w:basedOn w:val="637"/>
    <w:next w:val="63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7"/>
    <w:next w:val="63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8"/>
    <w:link w:val="42"/>
    <w:uiPriority w:val="99"/>
  </w:style>
  <w:style w:type="paragraph" w:styleId="44">
    <w:name w:val="Footer"/>
    <w:basedOn w:val="63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8"/>
    <w:link w:val="44"/>
    <w:uiPriority w:val="99"/>
  </w:style>
  <w:style w:type="paragraph" w:styleId="46">
    <w:name w:val="Caption"/>
    <w:basedOn w:val="637"/>
    <w:next w:val="63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38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3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8"/>
    <w:uiPriority w:val="99"/>
    <w:unhideWhenUsed/>
    <w:rPr>
      <w:vertAlign w:val="superscript"/>
    </w:rPr>
  </w:style>
  <w:style w:type="paragraph" w:styleId="178">
    <w:name w:val="endnote text"/>
    <w:basedOn w:val="63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8"/>
    <w:uiPriority w:val="99"/>
    <w:semiHidden/>
    <w:unhideWhenUsed/>
    <w:rPr>
      <w:vertAlign w:val="superscript"/>
    </w:rPr>
  </w:style>
  <w:style w:type="paragraph" w:styleId="181">
    <w:name w:val="toc 1"/>
    <w:basedOn w:val="637"/>
    <w:next w:val="63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7"/>
    <w:next w:val="63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7"/>
    <w:next w:val="63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7"/>
    <w:next w:val="63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7"/>
    <w:next w:val="63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7"/>
    <w:next w:val="63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7"/>
    <w:next w:val="63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7"/>
    <w:next w:val="63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7"/>
    <w:next w:val="63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7"/>
    <w:next w:val="637"/>
    <w:uiPriority w:val="99"/>
    <w:unhideWhenUsed/>
    <w:pPr>
      <w:spacing w:after="0" w:afterAutospacing="0"/>
    </w:pPr>
  </w:style>
  <w:style w:type="paragraph" w:styleId="637" w:default="1">
    <w:name w:val="Normal"/>
    <w:qFormat/>
  </w:style>
  <w:style w:type="character" w:styleId="638" w:default="1">
    <w:name w:val="Default Paragraph Font"/>
    <w:uiPriority w:val="1"/>
    <w:semiHidden/>
    <w:unhideWhenUsed/>
  </w:style>
  <w:style w:type="table" w:styleId="6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0" w:default="1">
    <w:name w:val="No List"/>
    <w:uiPriority w:val="99"/>
    <w:semiHidden/>
    <w:unhideWhenUsed/>
  </w:style>
  <w:style w:type="paragraph" w:styleId="641">
    <w:name w:val="List Paragraph"/>
    <w:basedOn w:val="637"/>
    <w:uiPriority w:val="34"/>
    <w:qFormat/>
    <w:pPr>
      <w:contextualSpacing/>
      <w:ind w:left="720"/>
    </w:pPr>
  </w:style>
  <w:style w:type="character" w:styleId="642">
    <w:name w:val="Hyperlink"/>
    <w:basedOn w:val="638"/>
    <w:uiPriority w:val="99"/>
    <w:unhideWhenUsed/>
    <w:rPr>
      <w:color w:val="0563c1" w:themeColor="hyperlink"/>
      <w:u w:val="single"/>
    </w:rPr>
  </w:style>
  <w:style w:type="character" w:styleId="643">
    <w:name w:val="Unresolved Mention"/>
    <w:basedOn w:val="638"/>
    <w:uiPriority w:val="99"/>
    <w:semiHidden/>
    <w:unhideWhenUsed/>
    <w:rPr>
      <w:color w:val="605e5c"/>
      <w:shd w:val="clear" w:color="auto" w:fill="e1dfdd"/>
    </w:rPr>
  </w:style>
  <w:style w:type="character" w:styleId="644">
    <w:name w:val="annotation reference"/>
    <w:basedOn w:val="638"/>
    <w:uiPriority w:val="99"/>
    <w:semiHidden/>
    <w:unhideWhenUsed/>
    <w:rPr>
      <w:sz w:val="16"/>
      <w:szCs w:val="16"/>
    </w:rPr>
  </w:style>
  <w:style w:type="paragraph" w:styleId="645">
    <w:name w:val="annotation text"/>
    <w:basedOn w:val="637"/>
    <w:link w:val="646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46" w:customStyle="1">
    <w:name w:val="Текст примечания Знак"/>
    <w:basedOn w:val="638"/>
    <w:link w:val="645"/>
    <w:uiPriority w:val="99"/>
    <w:semiHidden/>
    <w:rPr>
      <w:sz w:val="20"/>
      <w:szCs w:val="20"/>
    </w:rPr>
  </w:style>
  <w:style w:type="paragraph" w:styleId="647">
    <w:name w:val="annotation subject"/>
    <w:basedOn w:val="645"/>
    <w:next w:val="645"/>
    <w:link w:val="648"/>
    <w:uiPriority w:val="99"/>
    <w:semiHidden/>
    <w:unhideWhenUsed/>
    <w:rPr>
      <w:b/>
      <w:bCs/>
    </w:rPr>
  </w:style>
  <w:style w:type="character" w:styleId="648" w:customStyle="1">
    <w:name w:val="Тема примечания Знак"/>
    <w:basedOn w:val="646"/>
    <w:link w:val="647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3z.ru/card" TargetMode="External"/><Relationship Id="rId11" Type="http://schemas.openxmlformats.org/officeDocument/2006/relationships/hyperlink" Target="mailto:info@tri-z.ru" TargetMode="External"/><Relationship Id="rId12" Type="http://schemas.openxmlformats.org/officeDocument/2006/relationships/hyperlink" Target="mailto:Info@tri-z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42E1D-1E32-4552-AF2F-5AA67EA2D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Маленкова Яна</dc:creator>
  <cp:keywords/>
  <dc:description/>
  <cp:lastModifiedBy>Анна Гигина</cp:lastModifiedBy>
  <cp:revision>7</cp:revision>
  <dcterms:created xsi:type="dcterms:W3CDTF">2021-09-15T07:02:00Z</dcterms:created>
  <dcterms:modified xsi:type="dcterms:W3CDTF">2025-08-14T13:53:02Z</dcterms:modified>
</cp:coreProperties>
</file>